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B1496" w:rsidRDefault="00813B66">
      <w:pPr>
        <w:spacing w:after="0"/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Instruções para apresentação de trabalhos por vídeo</w:t>
      </w:r>
    </w:p>
    <w:p w14:paraId="00000002" w14:textId="77777777" w:rsidR="002B1496" w:rsidRDefault="002B1496">
      <w:pPr>
        <w:spacing w:after="0"/>
        <w:jc w:val="both"/>
        <w:rPr>
          <w:rFonts w:ascii="Book Antiqua" w:eastAsia="Book Antiqua" w:hAnsi="Book Antiqua" w:cs="Book Antiqua"/>
          <w:sz w:val="20"/>
          <w:szCs w:val="20"/>
        </w:rPr>
      </w:pPr>
    </w:p>
    <w:p w14:paraId="00000003" w14:textId="6C4A16A0" w:rsidR="002B1496" w:rsidRDefault="00813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A apresentação deve durar entre </w:t>
      </w:r>
      <w:r w:rsidR="00EB730F">
        <w:rPr>
          <w:rFonts w:ascii="Book Antiqua" w:eastAsia="Book Antiqua" w:hAnsi="Book Antiqua" w:cs="Book Antiqua"/>
          <w:sz w:val="20"/>
          <w:szCs w:val="20"/>
        </w:rPr>
        <w:t>5 e</w:t>
      </w:r>
      <w:r>
        <w:rPr>
          <w:rFonts w:ascii="Book Antiqua" w:eastAsia="Book Antiqua" w:hAnsi="Book Antiqua" w:cs="Book Antiqua"/>
          <w:sz w:val="20"/>
          <w:szCs w:val="20"/>
        </w:rPr>
        <w:t xml:space="preserve"> 6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minutos. </w:t>
      </w:r>
    </w:p>
    <w:p w14:paraId="00000004" w14:textId="77777777" w:rsidR="002B1496" w:rsidRDefault="00813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Inicie o vídeo com </w:t>
      </w:r>
      <w:r>
        <w:rPr>
          <w:rFonts w:ascii="Book Antiqua" w:eastAsia="Book Antiqua" w:hAnsi="Book Antiqua" w:cs="Book Antiqua"/>
          <w:sz w:val="20"/>
          <w:szCs w:val="20"/>
        </w:rPr>
        <w:t xml:space="preserve">apresentação: 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seu nome, curso e instituição.</w:t>
      </w:r>
    </w:p>
    <w:p w14:paraId="00000005" w14:textId="77777777" w:rsidR="002B1496" w:rsidRDefault="00813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Em seguida: Fale o t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ítulo do trabalho e o nome dos autores; mencione parcerias, se houver.</w:t>
      </w:r>
    </w:p>
    <w:p w14:paraId="00000006" w14:textId="3D6B917E" w:rsidR="002B1496" w:rsidRDefault="00813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A distribuição do tempo fica a critério do apresentador, mas a comissão organizadora </w:t>
      </w:r>
      <w:r>
        <w:rPr>
          <w:rFonts w:ascii="Book Antiqua" w:eastAsia="Book Antiqua" w:hAnsi="Book Antiqua" w:cs="Book Antiqua"/>
          <w:sz w:val="20"/>
          <w:szCs w:val="20"/>
        </w:rPr>
        <w:t>orienta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que sej</w:t>
      </w:r>
      <w:r>
        <w:rPr>
          <w:rFonts w:ascii="Book Antiqua" w:eastAsia="Book Antiqua" w:hAnsi="Book Antiqua" w:cs="Book Antiqua"/>
          <w:sz w:val="20"/>
          <w:szCs w:val="20"/>
        </w:rPr>
        <w:t>a distribuído o tempo de +/-20 segundos para a apresentação descrita nos itens (2) e (3) e que</w:t>
      </w:r>
      <w:r w:rsidR="00EB730F">
        <w:rPr>
          <w:rFonts w:ascii="Book Antiqua" w:eastAsia="Book Antiqua" w:hAnsi="Book Antiqua" w:cs="Book Antiqua"/>
          <w:sz w:val="20"/>
          <w:szCs w:val="20"/>
        </w:rPr>
        <w:t>, em seguida,</w:t>
      </w:r>
      <w:r>
        <w:rPr>
          <w:rFonts w:ascii="Book Antiqua" w:eastAsia="Book Antiqua" w:hAnsi="Book Antiqua" w:cs="Book Antiqua"/>
          <w:sz w:val="20"/>
          <w:szCs w:val="20"/>
        </w:rPr>
        <w:t xml:space="preserve"> sejam 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abordados</w:t>
      </w:r>
      <w:r>
        <w:rPr>
          <w:rFonts w:ascii="Book Antiqua" w:eastAsia="Book Antiqua" w:hAnsi="Book Antiqua" w:cs="Book Antiqua"/>
          <w:sz w:val="20"/>
          <w:szCs w:val="20"/>
        </w:rPr>
        <w:t>: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contextualização do problema, objetivo, met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odologia e resultados principais.</w:t>
      </w:r>
    </w:p>
    <w:p w14:paraId="00000007" w14:textId="77777777" w:rsidR="002B1496" w:rsidRDefault="00813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O vídeo deve ser gravado em local com fundo temático (objeto de estudo) ou neutro (fundo claro), com boa iluminação e sem interferências sonoras.</w:t>
      </w:r>
    </w:p>
    <w:p w14:paraId="00000008" w14:textId="77777777" w:rsidR="002B1496" w:rsidRDefault="00813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Pode ser gravado utilizando </w:t>
      </w:r>
      <w:r>
        <w:rPr>
          <w:rFonts w:ascii="Book Antiqua" w:eastAsia="Book Antiqua" w:hAnsi="Book Antiqua" w:cs="Book Antiqua"/>
          <w:i/>
          <w:color w:val="000000"/>
          <w:sz w:val="20"/>
          <w:szCs w:val="20"/>
        </w:rPr>
        <w:t>webcam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ou dispositivo móvel com tela na horizont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al.</w:t>
      </w:r>
    </w:p>
    <w:p w14:paraId="00000009" w14:textId="77777777" w:rsidR="002B1496" w:rsidRDefault="00813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A utilização de recursos visuais multimídia (slides, gráficos etc.) é opcional. Nesse caso, só devem aparecer após a parte de apresentação descrita nos itens (2) e (3).</w:t>
      </w:r>
    </w:p>
    <w:p w14:paraId="0000000A" w14:textId="484AAD49" w:rsidR="002B1496" w:rsidRDefault="00813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Faça upload do vídeo em alguma plataforma de armazenamento: </w:t>
      </w:r>
      <w:proofErr w:type="spellStart"/>
      <w:r>
        <w:rPr>
          <w:rFonts w:ascii="Book Antiqua" w:eastAsia="Book Antiqua" w:hAnsi="Book Antiqua" w:cs="Book Antiqua"/>
          <w:color w:val="000000"/>
          <w:sz w:val="20"/>
          <w:szCs w:val="20"/>
        </w:rPr>
        <w:t>YouT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ube</w:t>
      </w:r>
      <w:proofErr w:type="spellEnd"/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ou em nuvem (ex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.: Google Drive, </w:t>
      </w:r>
      <w:proofErr w:type="spellStart"/>
      <w:r>
        <w:rPr>
          <w:rFonts w:ascii="Book Antiqua" w:eastAsia="Book Antiqua" w:hAnsi="Book Antiqua" w:cs="Book Antiqua"/>
          <w:color w:val="000000"/>
          <w:sz w:val="20"/>
          <w:szCs w:val="20"/>
        </w:rPr>
        <w:t>Dropbox</w:t>
      </w:r>
      <w:proofErr w:type="spellEnd"/>
      <w:r>
        <w:rPr>
          <w:rFonts w:ascii="Book Antiqua" w:eastAsia="Book Antiqua" w:hAnsi="Book Antiqua" w:cs="Book Antiqua"/>
          <w:color w:val="000000"/>
          <w:sz w:val="20"/>
          <w:szCs w:val="20"/>
        </w:rPr>
        <w:t>, OneDrive) em formato</w:t>
      </w:r>
      <w:r>
        <w:rPr>
          <w:rFonts w:ascii="Book Antiqua" w:eastAsia="Book Antiqua" w:hAnsi="Book Antiqua" w:cs="Book Antiqua"/>
          <w:sz w:val="20"/>
          <w:szCs w:val="20"/>
        </w:rPr>
        <w:t xml:space="preserve"> .</w:t>
      </w:r>
      <w:proofErr w:type="spellStart"/>
      <w:r>
        <w:rPr>
          <w:rFonts w:ascii="Book Antiqua" w:eastAsia="Book Antiqua" w:hAnsi="Book Antiqua" w:cs="Book Antiqua"/>
          <w:sz w:val="20"/>
          <w:szCs w:val="20"/>
        </w:rPr>
        <w:t>mov</w:t>
      </w:r>
      <w:proofErr w:type="spellEnd"/>
      <w:r>
        <w:rPr>
          <w:rFonts w:ascii="Book Antiqua" w:eastAsia="Book Antiqua" w:hAnsi="Book Antiqua" w:cs="Book Antiqua"/>
          <w:sz w:val="20"/>
          <w:szCs w:val="20"/>
        </w:rPr>
        <w:t>, .mpeg4, .mp4, .</w:t>
      </w:r>
      <w:proofErr w:type="spellStart"/>
      <w:r>
        <w:rPr>
          <w:rFonts w:ascii="Book Antiqua" w:eastAsia="Book Antiqua" w:hAnsi="Book Antiqua" w:cs="Book Antiqua"/>
          <w:sz w:val="20"/>
          <w:szCs w:val="20"/>
        </w:rPr>
        <w:t>avi</w:t>
      </w:r>
      <w:proofErr w:type="spellEnd"/>
      <w:r>
        <w:rPr>
          <w:rFonts w:ascii="Book Antiqua" w:eastAsia="Book Antiqua" w:hAnsi="Book Antiqua" w:cs="Book Antiqua"/>
          <w:sz w:val="20"/>
          <w:szCs w:val="20"/>
        </w:rPr>
        <w:t>, .</w:t>
      </w:r>
      <w:proofErr w:type="spellStart"/>
      <w:r>
        <w:rPr>
          <w:rFonts w:ascii="Book Antiqua" w:eastAsia="Book Antiqua" w:hAnsi="Book Antiqua" w:cs="Book Antiqua"/>
          <w:sz w:val="20"/>
          <w:szCs w:val="20"/>
        </w:rPr>
        <w:t>wmv</w:t>
      </w:r>
      <w:proofErr w:type="spellEnd"/>
      <w:r>
        <w:rPr>
          <w:rFonts w:ascii="Book Antiqua" w:eastAsia="Book Antiqua" w:hAnsi="Book Antiqua" w:cs="Book Antiqua"/>
          <w:sz w:val="20"/>
          <w:szCs w:val="20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0"/>
          <w:szCs w:val="20"/>
        </w:rPr>
        <w:t>mpegps</w:t>
      </w:r>
      <w:proofErr w:type="spellEnd"/>
      <w:r>
        <w:rPr>
          <w:rFonts w:ascii="Book Antiqua" w:eastAsia="Book Antiqua" w:hAnsi="Book Antiqua" w:cs="Book Antiqua"/>
          <w:sz w:val="20"/>
          <w:szCs w:val="20"/>
        </w:rPr>
        <w:t>, .</w:t>
      </w:r>
      <w:proofErr w:type="spellStart"/>
      <w:r>
        <w:rPr>
          <w:rFonts w:ascii="Book Antiqua" w:eastAsia="Book Antiqua" w:hAnsi="Book Antiqua" w:cs="Book Antiqua"/>
          <w:sz w:val="20"/>
          <w:szCs w:val="20"/>
        </w:rPr>
        <w:t>flv</w:t>
      </w:r>
      <w:proofErr w:type="spellEnd"/>
      <w:r>
        <w:rPr>
          <w:rFonts w:ascii="Book Antiqua" w:eastAsia="Book Antiqua" w:hAnsi="Book Antiqua" w:cs="Book Antiqua"/>
          <w:sz w:val="20"/>
          <w:szCs w:val="20"/>
        </w:rPr>
        <w:t xml:space="preserve">. 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Configure (compartilhamento) o arquivo para acesso (visualização apenas) público e copie o link no local indicado no resumo a ser submetido (use o </w:t>
      </w:r>
      <w:proofErr w:type="spellStart"/>
      <w:r>
        <w:rPr>
          <w:rFonts w:ascii="Book Antiqua" w:eastAsia="Book Antiqua" w:hAnsi="Book Antiqua" w:cs="Book Antiqua"/>
          <w:i/>
          <w:color w:val="000000"/>
          <w:sz w:val="20"/>
          <w:szCs w:val="20"/>
        </w:rPr>
        <w:t>template</w:t>
      </w:r>
      <w:proofErr w:type="spellEnd"/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de resu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mo disponibilizado pela comissão organizadora). I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nformar o link para acesso ao vídeo no resumo a ser submetid</w:t>
      </w:r>
      <w:bookmarkStart w:id="0" w:name="_GoBack"/>
      <w:bookmarkEnd w:id="0"/>
      <w:r>
        <w:rPr>
          <w:rFonts w:ascii="Book Antiqua" w:eastAsia="Book Antiqua" w:hAnsi="Book Antiqua" w:cs="Book Antiqua"/>
          <w:color w:val="000000"/>
          <w:sz w:val="20"/>
          <w:szCs w:val="20"/>
        </w:rPr>
        <w:t>o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.</w:t>
      </w:r>
    </w:p>
    <w:p w14:paraId="0000000B" w14:textId="33A4AB42" w:rsidR="002B1496" w:rsidRDefault="00813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As submissões serão recebidas no período de 1</w:t>
      </w:r>
      <w:r>
        <w:rPr>
          <w:rFonts w:ascii="Book Antiqua" w:eastAsia="Book Antiqua" w:hAnsi="Book Antiqua" w:cs="Book Antiqua"/>
          <w:sz w:val="20"/>
          <w:szCs w:val="20"/>
        </w:rPr>
        <w:t>3 de março</w:t>
      </w:r>
      <w:r>
        <w:rPr>
          <w:rFonts w:ascii="Book Antiqua" w:eastAsia="Book Antiqua" w:hAnsi="Book Antiqua" w:cs="Book Antiqua"/>
          <w:sz w:val="20"/>
          <w:szCs w:val="20"/>
        </w:rPr>
        <w:t xml:space="preserve"> até 22 de abril</w:t>
      </w:r>
      <w:r>
        <w:rPr>
          <w:rFonts w:ascii="Book Antiqua" w:eastAsia="Book Antiqua" w:hAnsi="Book Antiqua" w:cs="Book Antiqua"/>
          <w:sz w:val="20"/>
          <w:szCs w:val="20"/>
        </w:rPr>
        <w:t xml:space="preserve"> de 2024</w:t>
      </w:r>
      <w:r>
        <w:rPr>
          <w:rFonts w:ascii="Book Antiqua" w:eastAsia="Book Antiqua" w:hAnsi="Book Antiqua" w:cs="Book Antiqua"/>
          <w:sz w:val="20"/>
          <w:szCs w:val="20"/>
        </w:rPr>
        <w:t>.</w:t>
      </w:r>
    </w:p>
    <w:p w14:paraId="0000000C" w14:textId="0434648D" w:rsidR="002B1496" w:rsidRDefault="00813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Os participantes cedem a comissão do III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0"/>
          <w:szCs w:val="20"/>
        </w:rPr>
        <w:t>CoPU</w:t>
      </w:r>
      <w:proofErr w:type="spellEnd"/>
      <w:r>
        <w:rPr>
          <w:rFonts w:ascii="Book Antiqua" w:eastAsia="Book Antiqua" w:hAnsi="Book Antiqua" w:cs="Book Antiqua"/>
          <w:sz w:val="20"/>
          <w:szCs w:val="20"/>
        </w:rPr>
        <w:t xml:space="preserve"> o direito de uso dos vídeos para serem apresentados no evento. Este ato ficará consubstanciado pela submissão voluntária do trabalho pelo participante ao evento. É de responsabilidade única, exclusiva e irrestrit</w:t>
      </w:r>
      <w:r>
        <w:rPr>
          <w:rFonts w:ascii="Book Antiqua" w:eastAsia="Book Antiqua" w:hAnsi="Book Antiqua" w:cs="Book Antiqua"/>
          <w:sz w:val="20"/>
          <w:szCs w:val="20"/>
        </w:rPr>
        <w:t>a do participante a veracidade das informações por ele prestadas no ato da submissão e a observância e regularização de toda e qualquer questão concernente à Lei de Direitos Autorais (Lei Federal nº 9.610/98) no que se refere à documentação encaminhada.</w:t>
      </w:r>
    </w:p>
    <w:sectPr w:rsidR="002B149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261AF"/>
    <w:multiLevelType w:val="multilevel"/>
    <w:tmpl w:val="7FB48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96"/>
    <w:rsid w:val="002B1496"/>
    <w:rsid w:val="00813B66"/>
    <w:rsid w:val="00EB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24402"/>
  <w15:docId w15:val="{D9C7F018-9186-4041-8261-AF55949E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071E4E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DGZOlexcZlC0nTklxybz2mMjsQ==">AMUW2mWvpMhYgbDR1lw4JCbKSUwGPrZKcrVoI42oGA1/SEsbTkMQmDVI1dSPEdyh/e60tpakdWJiOdHa4G2LyrbINJNJVrbr3mShxOuhPsXEH05zUNcflWQ=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298</Words>
  <Characters>1699</Characters>
  <Application>Microsoft Office Word</Application>
  <DocSecurity>0</DocSecurity>
  <Lines>14</Lines>
  <Paragraphs>3</Paragraphs>
  <ScaleCrop>false</ScaleCrop>
  <Company>Instituto Federal Goiano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Rodrigo da Silva</dc:creator>
  <cp:lastModifiedBy>LIVRE</cp:lastModifiedBy>
  <cp:revision>3</cp:revision>
  <dcterms:created xsi:type="dcterms:W3CDTF">2020-08-31T14:21:00Z</dcterms:created>
  <dcterms:modified xsi:type="dcterms:W3CDTF">2024-03-14T11:45:00Z</dcterms:modified>
</cp:coreProperties>
</file>