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59FF5A" w14:textId="1271DC0A" w:rsidR="009415CF" w:rsidRDefault="0000000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CHAMADA DE </w:t>
      </w:r>
      <w:r w:rsidR="00F8387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SUBIMISSÃO DE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TRABALHOS</w:t>
      </w:r>
      <w:r w:rsidR="00F8387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CIENTÍFICOS</w:t>
      </w:r>
    </w:p>
    <w:p w14:paraId="07AB5941" w14:textId="77777777" w:rsidR="009415CF" w:rsidRDefault="009415CF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8BB4A1" w14:textId="77777777" w:rsidR="009415CF" w:rsidRDefault="0000000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APRESENTAÇÃO DE TRABALHOS DE ENSINO, PESQUISA E EXTENSÃO  </w:t>
      </w:r>
    </w:p>
    <w:p w14:paraId="319D7029" w14:textId="460C4161" w:rsidR="009415CF" w:rsidRDefault="00F8387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000000">
        <w:rPr>
          <w:rFonts w:ascii="Times New Roman" w:eastAsia="Times New Roman" w:hAnsi="Times New Roman" w:cs="Times New Roman"/>
          <w:sz w:val="24"/>
          <w:szCs w:val="24"/>
        </w:rPr>
        <w:t>Instituto Federal Goiano - IF Goiano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Campus Posse</w:t>
      </w:r>
      <w:r w:rsidR="00000000">
        <w:rPr>
          <w:rFonts w:ascii="Times New Roman" w:eastAsia="Times New Roman" w:hAnsi="Times New Roman" w:cs="Times New Roman"/>
          <w:sz w:val="24"/>
          <w:szCs w:val="24"/>
        </w:rPr>
        <w:t xml:space="preserve">, convida a comunidade acadêmica e demais interessados a submeterem trabalhos científicos para apresentação durante a </w:t>
      </w:r>
      <w:r>
        <w:rPr>
          <w:rFonts w:ascii="Times New Roman" w:eastAsia="Times New Roman" w:hAnsi="Times New Roman" w:cs="Times New Roman"/>
          <w:sz w:val="24"/>
          <w:szCs w:val="24"/>
        </w:rPr>
        <w:t>Semana Acadêmica Integrada (SAI).</w:t>
      </w:r>
    </w:p>
    <w:p w14:paraId="7FE4AF68" w14:textId="0CD96C92" w:rsidR="009415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evento será totalmente gratuito e em formato presencial e será realizado nos dias </w:t>
      </w:r>
      <w:r w:rsidR="00F8387E">
        <w:rPr>
          <w:rFonts w:ascii="Times New Roman" w:eastAsia="Times New Roman" w:hAnsi="Times New Roman" w:cs="Times New Roman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1</w:t>
      </w:r>
      <w:r w:rsidR="00F8387E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</w:t>
      </w:r>
      <w:r w:rsidR="00F8387E">
        <w:rPr>
          <w:rFonts w:ascii="Times New Roman" w:eastAsia="Times New Roman" w:hAnsi="Times New Roman" w:cs="Times New Roman"/>
          <w:sz w:val="24"/>
          <w:szCs w:val="24"/>
        </w:rPr>
        <w:t xml:space="preserve"> novembro 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2026, com o tema “</w:t>
      </w:r>
      <w:r w:rsidR="00F8387E">
        <w:rPr>
          <w:rFonts w:ascii="Times New Roman" w:eastAsia="Times New Roman" w:hAnsi="Times New Roman" w:cs="Times New Roman"/>
          <w:sz w:val="24"/>
          <w:szCs w:val="24"/>
        </w:rPr>
        <w:t>Integras saberes, conectar pessoas, transformar realidades</w:t>
      </w:r>
      <w:r>
        <w:rPr>
          <w:rFonts w:ascii="Times New Roman" w:eastAsia="Times New Roman" w:hAnsi="Times New Roman" w:cs="Times New Roman"/>
          <w:sz w:val="24"/>
          <w:szCs w:val="24"/>
        </w:rPr>
        <w:t>”.</w:t>
      </w:r>
    </w:p>
    <w:p w14:paraId="032A12CF" w14:textId="77777777" w:rsidR="009415CF" w:rsidRDefault="009415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204394" w14:textId="77777777" w:rsidR="009415CF" w:rsidRDefault="0000000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OBJETIVOS </w:t>
      </w:r>
    </w:p>
    <w:p w14:paraId="70CD36F8" w14:textId="3080F176" w:rsidR="009415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 Contribuir para a disseminação do conhecimento científico</w:t>
      </w:r>
      <w:r w:rsidR="00F8387E"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BC2AD65" w14:textId="77777777" w:rsidR="009415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 Criar um ambiente propício para a socialização e discussão de pesquisas, projetos de ensino e extensão, bem como de temas atuais de interesse da sociedade e comunidade acadêmica e científica; </w:t>
      </w:r>
    </w:p>
    <w:p w14:paraId="4682B529" w14:textId="5DBC08AB" w:rsidR="009415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1.3 Demonstrar aos participantes do evento as ações desenvolvidas nos âmbitos de ensino, pesquisa e extensão na região do Nordeste Goiano; </w:t>
      </w:r>
    </w:p>
    <w:p w14:paraId="1F6CCBF3" w14:textId="77777777" w:rsidR="009415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1.4. Contribuir para o aperfeiçoamento dos docentes, estudantes e profissionais das diferentes áreas do conhecimento; </w:t>
      </w:r>
    </w:p>
    <w:p w14:paraId="2BD8EBE4" w14:textId="77777777" w:rsidR="009415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1.5. Viabilizar o princípio da extensão universitária como processo interdisciplinar, educativo, cultural e científico, fortalecendo a interação entre a instituição e a sociedade.</w:t>
      </w:r>
    </w:p>
    <w:p w14:paraId="3BDE4FA9" w14:textId="77777777" w:rsidR="009415CF" w:rsidRDefault="009415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A2EB52" w14:textId="77777777" w:rsidR="009415CF" w:rsidRDefault="0000000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SUBMISSÃO E AVALIAÇÃO DOS RESUMOS </w:t>
      </w:r>
    </w:p>
    <w:p w14:paraId="372A9C54" w14:textId="77777777" w:rsidR="009415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 Poderão ser submetidos trabalhos nas modalidades de Ensino, Pesquisa e Extensão, contemplando: </w:t>
      </w:r>
    </w:p>
    <w:p w14:paraId="78BC1FCC" w14:textId="77777777" w:rsidR="009415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i) projetos em fase inicial ou em andamento, ainda sem resultados conclusivos (referentes aos Editais 2026/2027); </w:t>
      </w:r>
    </w:p>
    <w:p w14:paraId="641CDAC8" w14:textId="39323739" w:rsidR="009415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projetos já finalizados, bem como relatos de experiência na área de ensino</w:t>
      </w:r>
      <w:r w:rsidR="00F8387E">
        <w:rPr>
          <w:rFonts w:ascii="Times New Roman" w:eastAsia="Times New Roman" w:hAnsi="Times New Roman" w:cs="Times New Roman"/>
          <w:sz w:val="24"/>
          <w:szCs w:val="24"/>
        </w:rPr>
        <w:t>, incluindo experiências vivenciadas durante do estágio supervisionado.</w:t>
      </w:r>
    </w:p>
    <w:p w14:paraId="4202064B" w14:textId="77777777" w:rsidR="009415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2.2. O aluno/apresentador do trabalho deverá submeter um resumo conforme as normas estabelecidas no ANEXO 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Template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painel - em formato editável.pptx; </w:t>
      </w:r>
    </w:p>
    <w:p w14:paraId="62B84AB4" w14:textId="23BCDA31" w:rsidR="009415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2.3. O período para a submissão será de </w:t>
      </w:r>
      <w:r w:rsidR="00F8387E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4/0</w:t>
      </w:r>
      <w:r w:rsidR="00F8387E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/2026 até as 18 horas do dia </w:t>
      </w:r>
      <w:r w:rsidR="00F8387E">
        <w:rPr>
          <w:rFonts w:ascii="Times New Roman" w:eastAsia="Times New Roman" w:hAnsi="Times New Roman" w:cs="Times New Roman"/>
          <w:sz w:val="24"/>
          <w:szCs w:val="24"/>
        </w:rPr>
        <w:t>09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 w:rsidR="00F8387E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0/2026 no sistema de Eventos do IF Goiano (</w:t>
      </w:r>
      <w:r w:rsidR="00F8387E" w:rsidRPr="00F8387E">
        <w:rPr>
          <w:rFonts w:ascii="Times New Roman" w:eastAsia="Times New Roman" w:hAnsi="Times New Roman" w:cs="Times New Roman"/>
          <w:sz w:val="24"/>
          <w:szCs w:val="24"/>
        </w:rPr>
        <w:t>https://eventos.ifgoiano.edu.br/sai/</w:t>
      </w:r>
      <w:r w:rsidR="00F8387E"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5316C4F7" w14:textId="1119BEE4" w:rsidR="009415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2.4. Após submetido, os trabalhos serão avaliados por dois membros do Comitê Científico, a fim de verificar se atende as normas estabelecidas no ANEXO 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Template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painel; </w:t>
      </w:r>
    </w:p>
    <w:p w14:paraId="2B8F0EF3" w14:textId="4A6719BC" w:rsidR="009415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2.5. O resultado preliminar será divulgado no dia </w:t>
      </w:r>
      <w:r w:rsidR="00F8387E">
        <w:rPr>
          <w:rFonts w:ascii="Times New Roman" w:eastAsia="Times New Roman" w:hAnsi="Times New Roman" w:cs="Times New Roman"/>
          <w:sz w:val="24"/>
          <w:szCs w:val="24"/>
        </w:rPr>
        <w:t>31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/10/2026 no site do evento; </w:t>
      </w:r>
    </w:p>
    <w:p w14:paraId="2A3D443D" w14:textId="62349BC7" w:rsidR="009415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2.6. Os trabalhos que não atenderem às normas (APROVADOS COM RESSALVAS), serão devolvidos aos autores para correção, até as 18 horas do dia </w:t>
      </w:r>
      <w:r w:rsidR="00F8387E">
        <w:rPr>
          <w:rFonts w:ascii="Times New Roman" w:eastAsia="Times New Roman" w:hAnsi="Times New Roman" w:cs="Times New Roman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sz w:val="24"/>
          <w:szCs w:val="24"/>
        </w:rPr>
        <w:t>/1</w:t>
      </w:r>
      <w:r w:rsidR="00F8387E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/2026. É de responsabilidade do autor acessar o sistema de evento e verificar se há correções a serem realizadas; </w:t>
      </w:r>
    </w:p>
    <w:p w14:paraId="0B6FA856" w14:textId="3B6586A4" w:rsidR="009415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2.7. 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resultado final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dos trabalhos aprovados será divulgado no dia 0</w:t>
      </w:r>
      <w:r w:rsidR="00C46FD9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/1</w:t>
      </w:r>
      <w:r w:rsidR="00C46FD9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/2026 no site do evento.</w:t>
      </w:r>
    </w:p>
    <w:p w14:paraId="5599AC5B" w14:textId="77777777" w:rsidR="009415CF" w:rsidRDefault="0000000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APRESENTAÇÃO DOS RESUMOS </w:t>
      </w:r>
    </w:p>
    <w:p w14:paraId="0375F2FB" w14:textId="718A9B50" w:rsidR="009415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 A apresentação dos trabalhos aprovados será no formato de painéis, de maneira presencial n</w:t>
      </w:r>
      <w:r w:rsidR="00C46FD9">
        <w:rPr>
          <w:rFonts w:ascii="Times New Roman" w:eastAsia="Times New Roman" w:hAnsi="Times New Roman" w:cs="Times New Roman"/>
          <w:sz w:val="24"/>
          <w:szCs w:val="24"/>
        </w:rPr>
        <w:t>o IF Goiano Campus Posse</w:t>
      </w:r>
      <w:r>
        <w:rPr>
          <w:rFonts w:ascii="Times New Roman" w:eastAsia="Times New Roman" w:hAnsi="Times New Roman" w:cs="Times New Roman"/>
          <w:sz w:val="24"/>
          <w:szCs w:val="24"/>
        </w:rPr>
        <w:t>, no dia 1</w:t>
      </w:r>
      <w:r w:rsidR="00C46FD9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/1</w:t>
      </w:r>
      <w:r w:rsidR="00C46FD9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/2026 (</w:t>
      </w:r>
      <w:r w:rsidR="00C46FD9">
        <w:rPr>
          <w:rFonts w:ascii="Times New Roman" w:eastAsia="Times New Roman" w:hAnsi="Times New Roman" w:cs="Times New Roman"/>
          <w:sz w:val="24"/>
          <w:szCs w:val="24"/>
        </w:rPr>
        <w:t>terça</w:t>
      </w:r>
      <w:r>
        <w:rPr>
          <w:rFonts w:ascii="Times New Roman" w:eastAsia="Times New Roman" w:hAnsi="Times New Roman" w:cs="Times New Roman"/>
          <w:sz w:val="24"/>
          <w:szCs w:val="24"/>
        </w:rPr>
        <w:t>-feira) das 1</w:t>
      </w:r>
      <w:r w:rsidR="00C46FD9">
        <w:rPr>
          <w:rFonts w:ascii="Times New Roman" w:eastAsia="Times New Roman" w:hAnsi="Times New Roman" w:cs="Times New Roman"/>
          <w:sz w:val="24"/>
          <w:szCs w:val="24"/>
        </w:rPr>
        <w:t>9:10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às 2</w:t>
      </w:r>
      <w:r w:rsidR="00C46FD9">
        <w:rPr>
          <w:rFonts w:ascii="Times New Roman" w:eastAsia="Times New Roman" w:hAnsi="Times New Roman" w:cs="Times New Roman"/>
          <w:sz w:val="24"/>
          <w:szCs w:val="24"/>
        </w:rPr>
        <w:t>0:10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6FD9">
        <w:rPr>
          <w:rFonts w:ascii="Times New Roman" w:eastAsia="Times New Roman" w:hAnsi="Times New Roman" w:cs="Times New Roman"/>
          <w:sz w:val="24"/>
          <w:szCs w:val="24"/>
        </w:rPr>
        <w:t xml:space="preserve">e no dia 18/112026 </w:t>
      </w:r>
      <w:r w:rsidR="00C46FD9">
        <w:rPr>
          <w:rFonts w:ascii="Times New Roman" w:eastAsia="Times New Roman" w:hAnsi="Times New Roman" w:cs="Times New Roman"/>
          <w:sz w:val="24"/>
          <w:szCs w:val="24"/>
        </w:rPr>
        <w:t>(</w:t>
      </w:r>
      <w:r w:rsidR="00C46FD9">
        <w:rPr>
          <w:rFonts w:ascii="Times New Roman" w:eastAsia="Times New Roman" w:hAnsi="Times New Roman" w:cs="Times New Roman"/>
          <w:sz w:val="24"/>
          <w:szCs w:val="24"/>
        </w:rPr>
        <w:t>quarta</w:t>
      </w:r>
      <w:r w:rsidR="00C46FD9">
        <w:rPr>
          <w:rFonts w:ascii="Times New Roman" w:eastAsia="Times New Roman" w:hAnsi="Times New Roman" w:cs="Times New Roman"/>
          <w:sz w:val="24"/>
          <w:szCs w:val="24"/>
        </w:rPr>
        <w:t>-feira)</w:t>
      </w:r>
      <w:r w:rsidR="00C46F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6FD9">
        <w:rPr>
          <w:rFonts w:ascii="Times New Roman" w:eastAsia="Times New Roman" w:hAnsi="Times New Roman" w:cs="Times New Roman"/>
          <w:sz w:val="24"/>
          <w:szCs w:val="24"/>
        </w:rPr>
        <w:t>das 1</w:t>
      </w:r>
      <w:r w:rsidR="00C46FD9">
        <w:rPr>
          <w:rFonts w:ascii="Times New Roman" w:eastAsia="Times New Roman" w:hAnsi="Times New Roman" w:cs="Times New Roman"/>
          <w:sz w:val="24"/>
          <w:szCs w:val="24"/>
        </w:rPr>
        <w:t>3</w:t>
      </w:r>
      <w:r w:rsidR="00C46FD9">
        <w:rPr>
          <w:rFonts w:ascii="Times New Roman" w:eastAsia="Times New Roman" w:hAnsi="Times New Roman" w:cs="Times New Roman"/>
          <w:sz w:val="24"/>
          <w:szCs w:val="24"/>
        </w:rPr>
        <w:t xml:space="preserve">:10 às </w:t>
      </w:r>
      <w:r w:rsidR="00C46FD9">
        <w:rPr>
          <w:rFonts w:ascii="Times New Roman" w:eastAsia="Times New Roman" w:hAnsi="Times New Roman" w:cs="Times New Roman"/>
          <w:sz w:val="24"/>
          <w:szCs w:val="24"/>
        </w:rPr>
        <w:t>14</w:t>
      </w:r>
      <w:r w:rsidR="00C46FD9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Start"/>
      <w:r w:rsidR="00C46FD9">
        <w:rPr>
          <w:rFonts w:ascii="Times New Roman" w:eastAsia="Times New Roman" w:hAnsi="Times New Roman" w:cs="Times New Roman"/>
          <w:sz w:val="24"/>
          <w:szCs w:val="24"/>
        </w:rPr>
        <w:t xml:space="preserve">10 </w:t>
      </w:r>
      <w:r w:rsidR="00C46F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acordo com o cronograma divulgado juntamente com o resultado final (0</w:t>
      </w:r>
      <w:r w:rsidR="00C46FD9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/1</w:t>
      </w:r>
      <w:r w:rsidR="00C46FD9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/2026); </w:t>
      </w:r>
    </w:p>
    <w:p w14:paraId="5EF74B71" w14:textId="77777777" w:rsidR="009415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3.2. O aluno deverá permanecer ao lado do seu painel durante todo o tempo descrito no cronograma do evento;  </w:t>
      </w:r>
    </w:p>
    <w:p w14:paraId="50161A19" w14:textId="77777777" w:rsidR="009415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 Os trabalhos serão avaliados por 2 avaliadores escolhidos aleatoriamente, conforme os critérios descritos no item 4;</w:t>
      </w:r>
    </w:p>
    <w:p w14:paraId="7AF40812" w14:textId="77777777" w:rsidR="009415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3.4. É responsabilidade do apresentador a confecção do banner (dimensões de 1000 x 800mm ou 1m x 80cm), podendo ser confeccionado em papel ou lona; </w:t>
      </w:r>
    </w:p>
    <w:p w14:paraId="7EE69651" w14:textId="77777777" w:rsidR="009415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3.5. O apresentador ficará responsável de fixar o seu painel no local indicado pela comissão organizadora.</w:t>
      </w:r>
    </w:p>
    <w:p w14:paraId="6F21A453" w14:textId="77777777" w:rsidR="009415CF" w:rsidRDefault="0000000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CRITÉRIOS DE AVALIAÇÃO  </w:t>
      </w:r>
    </w:p>
    <w:p w14:paraId="78A9EA94" w14:textId="77777777" w:rsidR="009415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 Durante a apresentação o aluno será avaliado quanto: </w:t>
      </w:r>
    </w:p>
    <w:p w14:paraId="2999154C" w14:textId="77777777" w:rsidR="009415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Qualidade estética; </w:t>
      </w:r>
    </w:p>
    <w:p w14:paraId="70D2BCE1" w14:textId="77777777" w:rsidR="009415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Conteúdo; </w:t>
      </w:r>
    </w:p>
    <w:p w14:paraId="5FA4ED63" w14:textId="77777777" w:rsidR="009415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Relevância do projeto/trabalho; </w:t>
      </w:r>
    </w:p>
    <w:p w14:paraId="5533CD4C" w14:textId="77777777" w:rsidR="009415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Domínio do tema; </w:t>
      </w:r>
    </w:p>
    <w:p w14:paraId="26F01E0F" w14:textId="553FF7ED" w:rsidR="009415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Arguição.</w:t>
      </w:r>
    </w:p>
    <w:p w14:paraId="64BDE3CA" w14:textId="77777777" w:rsidR="009415CF" w:rsidRDefault="0000000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CRONOGRAMA </w:t>
      </w:r>
    </w:p>
    <w:tbl>
      <w:tblPr>
        <w:tblStyle w:val="a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7"/>
        <w:gridCol w:w="4247"/>
      </w:tblGrid>
      <w:tr w:rsidR="009415CF" w14:paraId="64EC0DA1" w14:textId="77777777">
        <w:tc>
          <w:tcPr>
            <w:tcW w:w="4247" w:type="dxa"/>
          </w:tcPr>
          <w:p w14:paraId="63D89B04" w14:textId="77777777" w:rsidR="009415CF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4247" w:type="dxa"/>
          </w:tcPr>
          <w:p w14:paraId="07BFD21B" w14:textId="77777777" w:rsidR="009415CF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ATIVIDADE</w:t>
            </w:r>
          </w:p>
        </w:tc>
      </w:tr>
      <w:tr w:rsidR="009415CF" w14:paraId="087F9DCA" w14:textId="77777777">
        <w:tc>
          <w:tcPr>
            <w:tcW w:w="4247" w:type="dxa"/>
          </w:tcPr>
          <w:p w14:paraId="4ED3BFB1" w14:textId="5B78217A" w:rsidR="009415CF" w:rsidRDefault="00C46F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="000000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setembro</w:t>
            </w:r>
            <w:r w:rsidR="000000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000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de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outubro</w:t>
            </w:r>
          </w:p>
        </w:tc>
        <w:tc>
          <w:tcPr>
            <w:tcW w:w="4247" w:type="dxa"/>
          </w:tcPr>
          <w:p w14:paraId="2C6DB9DA" w14:textId="77777777" w:rsidR="009415CF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Período para submissão dos painéis</w:t>
            </w:r>
          </w:p>
        </w:tc>
      </w:tr>
      <w:tr w:rsidR="009415CF" w14:paraId="300BC956" w14:textId="77777777">
        <w:tc>
          <w:tcPr>
            <w:tcW w:w="4247" w:type="dxa"/>
          </w:tcPr>
          <w:p w14:paraId="22D50DB3" w14:textId="2521B6B9" w:rsidR="009415CF" w:rsidRDefault="00C46F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000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0000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outubro</w:t>
            </w:r>
            <w:r w:rsidR="000000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47" w:type="dxa"/>
          </w:tcPr>
          <w:p w14:paraId="627B5229" w14:textId="77777777" w:rsidR="009415CF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Avaliação dos trabalhos submetidos à Comissão Avaliadora</w:t>
            </w:r>
          </w:p>
        </w:tc>
      </w:tr>
      <w:tr w:rsidR="009415CF" w14:paraId="589188E5" w14:textId="77777777">
        <w:tc>
          <w:tcPr>
            <w:tcW w:w="4247" w:type="dxa"/>
          </w:tcPr>
          <w:p w14:paraId="4F37A4EF" w14:textId="2556A7DA" w:rsidR="009415CF" w:rsidRDefault="00C46F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0000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outubro</w:t>
            </w:r>
          </w:p>
        </w:tc>
        <w:tc>
          <w:tcPr>
            <w:tcW w:w="4247" w:type="dxa"/>
          </w:tcPr>
          <w:p w14:paraId="24BF439C" w14:textId="77777777" w:rsidR="009415CF" w:rsidRDefault="00000000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Divulgação do resultado preliminar dos resumos aceitos no site do evento</w:t>
            </w:r>
          </w:p>
        </w:tc>
      </w:tr>
      <w:tr w:rsidR="009415CF" w14:paraId="626463D7" w14:textId="77777777">
        <w:tc>
          <w:tcPr>
            <w:tcW w:w="4247" w:type="dxa"/>
          </w:tcPr>
          <w:p w14:paraId="623D8F22" w14:textId="651A7AFA" w:rsidR="009415CF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46FD9">
              <w:rPr>
                <w:rFonts w:ascii="Times New Roman" w:eastAsia="Times New Roman" w:hAnsi="Times New Roman" w:cs="Times New Roman"/>
                <w:sz w:val="24"/>
                <w:szCs w:val="24"/>
              </w:rPr>
              <w:t>4 a 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outubro</w:t>
            </w:r>
          </w:p>
        </w:tc>
        <w:tc>
          <w:tcPr>
            <w:tcW w:w="4247" w:type="dxa"/>
          </w:tcPr>
          <w:p w14:paraId="6EA8F24D" w14:textId="77777777" w:rsidR="009415CF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Prazo para envio da correção pelo aluno, caso necessário (até as 18 horas)</w:t>
            </w:r>
          </w:p>
        </w:tc>
      </w:tr>
      <w:tr w:rsidR="009415CF" w14:paraId="3947C62B" w14:textId="77777777">
        <w:tc>
          <w:tcPr>
            <w:tcW w:w="4247" w:type="dxa"/>
          </w:tcPr>
          <w:p w14:paraId="4057104A" w14:textId="7137F38A" w:rsidR="009415CF" w:rsidRDefault="00C46F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0000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novembro</w:t>
            </w:r>
          </w:p>
        </w:tc>
        <w:tc>
          <w:tcPr>
            <w:tcW w:w="4247" w:type="dxa"/>
          </w:tcPr>
          <w:p w14:paraId="6718B0E9" w14:textId="77777777" w:rsidR="009415CF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Divulgação do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resultado final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dos resumos aceitos no site do evento</w:t>
            </w:r>
          </w:p>
        </w:tc>
      </w:tr>
      <w:tr w:rsidR="009415CF" w14:paraId="162291E1" w14:textId="77777777">
        <w:tc>
          <w:tcPr>
            <w:tcW w:w="4247" w:type="dxa"/>
          </w:tcPr>
          <w:p w14:paraId="118A2C33" w14:textId="24272B69" w:rsidR="009415CF" w:rsidRDefault="00C46F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 de novembro</w:t>
            </w:r>
          </w:p>
        </w:tc>
        <w:tc>
          <w:tcPr>
            <w:tcW w:w="4247" w:type="dxa"/>
          </w:tcPr>
          <w:p w14:paraId="7CCE6C6D" w14:textId="77777777" w:rsidR="009415CF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Divulgação do cronograma de apresentação no site do evento</w:t>
            </w:r>
          </w:p>
        </w:tc>
      </w:tr>
      <w:tr w:rsidR="009415CF" w14:paraId="12058CCF" w14:textId="77777777">
        <w:tc>
          <w:tcPr>
            <w:tcW w:w="4247" w:type="dxa"/>
          </w:tcPr>
          <w:p w14:paraId="47431704" w14:textId="7EDCD449" w:rsidR="009415CF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46FD9">
              <w:rPr>
                <w:rFonts w:ascii="Times New Roman" w:eastAsia="Times New Roman" w:hAnsi="Times New Roman" w:cs="Times New Roman"/>
                <w:sz w:val="24"/>
                <w:szCs w:val="24"/>
              </w:rPr>
              <w:t>7 e 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r w:rsidR="00C46FD9">
              <w:rPr>
                <w:rFonts w:ascii="Times New Roman" w:eastAsia="Times New Roman" w:hAnsi="Times New Roman" w:cs="Times New Roman"/>
                <w:sz w:val="24"/>
                <w:szCs w:val="24"/>
              </w:rPr>
              <w:t>novembro</w:t>
            </w:r>
          </w:p>
        </w:tc>
        <w:tc>
          <w:tcPr>
            <w:tcW w:w="4247" w:type="dxa"/>
          </w:tcPr>
          <w:p w14:paraId="73D6C9B8" w14:textId="77777777" w:rsidR="009415CF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Realização do evento</w:t>
            </w:r>
          </w:p>
        </w:tc>
      </w:tr>
    </w:tbl>
    <w:p w14:paraId="79F7A980" w14:textId="77777777" w:rsidR="009415CF" w:rsidRDefault="009415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2E9E92" w14:textId="77777777" w:rsidR="009415CF" w:rsidRDefault="0000000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DISPOSIÇÕES GERAIS </w:t>
      </w:r>
    </w:p>
    <w:p w14:paraId="7085FF4F" w14:textId="77777777" w:rsidR="009415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6.1. As informações descritas no formulário, bem como o seu correto preenchimento são de inteira responsabilidade do proponente. </w:t>
      </w:r>
    </w:p>
    <w:p w14:paraId="5FA06359" w14:textId="77777777" w:rsidR="009415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6.2. Para resumos apresentados será emitido um único certificado digital, contendo o nome de todos os seus autores, conforme sequência informada no formulário de inscrição. </w:t>
      </w:r>
    </w:p>
    <w:p w14:paraId="27102BAB" w14:textId="77777777" w:rsidR="009415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6.3. O certificado do apresentador do trabalho e de seu(s) colaborador(es), quando houver, ficará disponível eletronicamente de forma gratuita, para download e impressão. A Comissão não entregará certificados impressos aos participantes. </w:t>
      </w:r>
    </w:p>
    <w:p w14:paraId="32680CE6" w14:textId="77777777" w:rsidR="009415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6.4. A Comissão Organizadora não se responsabilizará por erros na inscrição devido a fatores técnicos e/ou de tráfego de dados de internet, ou qualquer outro que não seja de sua responsabilidade. </w:t>
      </w:r>
    </w:p>
    <w:p w14:paraId="573F2BA0" w14:textId="77777777" w:rsidR="009415CF" w:rsidRDefault="0000000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Comissão Organizadora.</w:t>
      </w:r>
    </w:p>
    <w:p w14:paraId="2D7977C3" w14:textId="69AAB71E" w:rsidR="009415CF" w:rsidRDefault="0000000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Posse, </w:t>
      </w:r>
      <w:r w:rsidR="00C46FD9">
        <w:rPr>
          <w:rFonts w:ascii="Times New Roman" w:eastAsia="Times New Roman" w:hAnsi="Times New Roman" w:cs="Times New Roman"/>
          <w:sz w:val="24"/>
          <w:szCs w:val="24"/>
        </w:rPr>
        <w:t>04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setembro de 2026.</w:t>
      </w:r>
    </w:p>
    <w:sectPr w:rsidR="009415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646336" w14:textId="77777777" w:rsidR="00541146" w:rsidRDefault="00541146">
      <w:pPr>
        <w:spacing w:after="0" w:line="240" w:lineRule="auto"/>
      </w:pPr>
      <w:r>
        <w:separator/>
      </w:r>
    </w:p>
  </w:endnote>
  <w:endnote w:type="continuationSeparator" w:id="0">
    <w:p w14:paraId="267BE7CC" w14:textId="77777777" w:rsidR="00541146" w:rsidRDefault="00541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9CAE8920-747F-4F6D-AFE5-E87560897BDD}"/>
    <w:embedItalic r:id="rId2" w:fontKey="{2C692991-D5ED-4618-A1B1-CD2DB7AD0461}"/>
  </w:font>
  <w:font w:name="Play">
    <w:charset w:val="00"/>
    <w:family w:val="auto"/>
    <w:pitch w:val="default"/>
    <w:embedRegular r:id="rId3" w:fontKey="{DA3559A2-F24D-4AC7-AFCD-91DAF1273B5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BE303282-F614-4BE0-A862-FD2235AF6C4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78E38" w14:textId="77777777" w:rsidR="00C46FD9" w:rsidRDefault="00C46FD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75901F" w14:textId="77777777" w:rsidR="00C46FD9" w:rsidRDefault="00C46FD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53D581" w14:textId="77777777" w:rsidR="00C46FD9" w:rsidRDefault="00C46FD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DBFD45" w14:textId="77777777" w:rsidR="00541146" w:rsidRDefault="00541146">
      <w:pPr>
        <w:spacing w:after="0" w:line="240" w:lineRule="auto"/>
      </w:pPr>
      <w:r>
        <w:separator/>
      </w:r>
    </w:p>
  </w:footnote>
  <w:footnote w:type="continuationSeparator" w:id="0">
    <w:p w14:paraId="5494E713" w14:textId="77777777" w:rsidR="00541146" w:rsidRDefault="00541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211E76" w14:textId="77777777" w:rsidR="00C46FD9" w:rsidRDefault="00C46FD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B80EEF" w14:textId="7C45B9A4" w:rsidR="009415CF" w:rsidRDefault="00F8387E" w:rsidP="00F8387E">
    <w:pPr>
      <w:pStyle w:val="NormalWeb"/>
      <w:rPr>
        <w:color w:val="000000"/>
      </w:rPr>
    </w:pPr>
    <w:r>
      <w:rPr>
        <w:noProof/>
      </w:rPr>
      <w:drawing>
        <wp:inline distT="0" distB="0" distL="0" distR="0" wp14:anchorId="109CBAFC" wp14:editId="040E3D82">
          <wp:extent cx="5400040" cy="1935480"/>
          <wp:effectExtent l="0" t="0" r="0" b="7620"/>
          <wp:docPr id="1719671168" name="Imagem 1" descr="Diagra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9671168" name="Imagem 1" descr="Diagrama&#10;&#10;Descrição gerad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069" b="14232"/>
                  <a:stretch/>
                </pic:blipFill>
                <pic:spPr bwMode="auto">
                  <a:xfrm>
                    <a:off x="0" y="0"/>
                    <a:ext cx="5400040" cy="19354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B000EF" w14:textId="77777777" w:rsidR="00C46FD9" w:rsidRDefault="00C46FD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5CF"/>
    <w:rsid w:val="00541146"/>
    <w:rsid w:val="007B0129"/>
    <w:rsid w:val="009415CF"/>
    <w:rsid w:val="00A63572"/>
    <w:rsid w:val="00C46FD9"/>
    <w:rsid w:val="00F83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A0908DA"/>
  <w15:docId w15:val="{0A3BAD2B-08D6-4618-8544-7197C3B78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131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131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131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Ttulo1Char">
    <w:name w:val="Título 1 Char"/>
    <w:basedOn w:val="Fontepargpadro"/>
    <w:uiPriority w:val="9"/>
    <w:rsid w:val="006131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6131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6131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6131A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6131A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6131A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131A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131A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131A0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6131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6131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131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131A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131A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131A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131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131A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131A0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613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D65F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65F73"/>
  </w:style>
  <w:style w:type="paragraph" w:styleId="Rodap">
    <w:name w:val="footer"/>
    <w:basedOn w:val="Normal"/>
    <w:link w:val="RodapChar"/>
    <w:uiPriority w:val="99"/>
    <w:unhideWhenUsed/>
    <w:rsid w:val="00D65F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F73"/>
  </w:style>
  <w:style w:type="paragraph" w:styleId="NormalWeb">
    <w:name w:val="Normal (Web)"/>
    <w:basedOn w:val="Normal"/>
    <w:uiPriority w:val="99"/>
    <w:unhideWhenUsed/>
    <w:rsid w:val="00D65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84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6CstS1bFTUaHYKzmOvI6oMWBjA==">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773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Camilla Oliveira Rios</dc:creator>
  <cp:lastModifiedBy>Camilla Oliveira Rios</cp:lastModifiedBy>
  <cp:revision>4</cp:revision>
  <dcterms:created xsi:type="dcterms:W3CDTF">2026-08-09T18:24:00Z</dcterms:created>
  <dcterms:modified xsi:type="dcterms:W3CDTF">2026-08-31T19:30:00Z</dcterms:modified>
</cp:coreProperties>
</file>